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C794" w14:textId="77777777" w:rsidR="00AD0EAB" w:rsidRDefault="00AD0EAB"/>
    <w:p w14:paraId="4349F51D" w14:textId="78BA0952" w:rsidR="007029EF" w:rsidRDefault="00000000" w:rsidP="00936570">
      <w:pPr>
        <w:jc w:val="center"/>
        <w:rPr>
          <w:b/>
          <w:sz w:val="32"/>
        </w:rPr>
      </w:pPr>
      <w:r>
        <w:rPr>
          <w:noProof/>
        </w:rPr>
        <w:pict w14:anchorId="05349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92.2pt;height:55.9pt;visibility:visible;mso-wrap-style:square">
            <v:imagedata r:id="rId5" o:title=""/>
          </v:shape>
        </w:pict>
      </w:r>
    </w:p>
    <w:p w14:paraId="77BB19FE" w14:textId="77777777" w:rsidR="007029EF" w:rsidRDefault="007029EF" w:rsidP="00936570">
      <w:pPr>
        <w:jc w:val="center"/>
        <w:rPr>
          <w:b/>
          <w:sz w:val="32"/>
        </w:rPr>
      </w:pPr>
    </w:p>
    <w:p w14:paraId="13BC353C" w14:textId="7FA4FE42" w:rsidR="00936570" w:rsidRDefault="00936570" w:rsidP="00936570">
      <w:pPr>
        <w:jc w:val="center"/>
        <w:rPr>
          <w:b/>
          <w:sz w:val="32"/>
        </w:rPr>
      </w:pPr>
      <w:r w:rsidRPr="00936570">
        <w:rPr>
          <w:b/>
          <w:sz w:val="32"/>
        </w:rPr>
        <w:t xml:space="preserve">PHIẾU </w:t>
      </w:r>
      <w:r w:rsidR="00F57B39">
        <w:rPr>
          <w:b/>
          <w:sz w:val="32"/>
        </w:rPr>
        <w:t xml:space="preserve">BẦU CỬ THÀNH VIÊN </w:t>
      </w:r>
      <w:r w:rsidR="003A7147">
        <w:rPr>
          <w:b/>
          <w:sz w:val="32"/>
        </w:rPr>
        <w:t>BAN KIỂM SOÁT</w:t>
      </w:r>
    </w:p>
    <w:p w14:paraId="77E529DD" w14:textId="75FDB3A1" w:rsidR="00275518" w:rsidRPr="00936570" w:rsidRDefault="00275518" w:rsidP="00936570">
      <w:pPr>
        <w:jc w:val="center"/>
        <w:rPr>
          <w:b/>
          <w:sz w:val="32"/>
        </w:rPr>
      </w:pPr>
      <w:r w:rsidRPr="00275518">
        <w:rPr>
          <w:b/>
          <w:sz w:val="32"/>
        </w:rPr>
        <w:t xml:space="preserve">VOTING BALLOT FOR THE ELECTION OF THE BOARD OF </w:t>
      </w:r>
      <w:r w:rsidR="00B36090">
        <w:rPr>
          <w:b/>
          <w:sz w:val="32"/>
        </w:rPr>
        <w:t>SUPERVISORS</w:t>
      </w:r>
      <w:r w:rsidRPr="00275518">
        <w:rPr>
          <w:b/>
          <w:sz w:val="32"/>
        </w:rPr>
        <w:t xml:space="preserve"> MEMBERS</w:t>
      </w:r>
    </w:p>
    <w:p w14:paraId="365308AD" w14:textId="77777777" w:rsidR="00936570" w:rsidRDefault="00936570"/>
    <w:p w14:paraId="264A2125" w14:textId="6C06AAA0" w:rsidR="003B0C84" w:rsidRPr="00C25793" w:rsidRDefault="00275518" w:rsidP="007D49EC">
      <w:pPr>
        <w:spacing w:before="120"/>
        <w:rPr>
          <w:b/>
          <w:sz w:val="26"/>
          <w:szCs w:val="22"/>
        </w:rPr>
      </w:pPr>
      <w:r w:rsidRPr="00C25793">
        <w:rPr>
          <w:b/>
          <w:sz w:val="26"/>
          <w:szCs w:val="22"/>
        </w:rPr>
        <w:t>T</w:t>
      </w:r>
      <w:r w:rsidR="005F53B4" w:rsidRPr="00C25793">
        <w:rPr>
          <w:b/>
          <w:sz w:val="26"/>
          <w:szCs w:val="22"/>
        </w:rPr>
        <w:t>ên cổ đông</w:t>
      </w:r>
      <w:r w:rsidR="005B5BB3" w:rsidRPr="00C25793">
        <w:rPr>
          <w:b/>
          <w:sz w:val="26"/>
          <w:szCs w:val="22"/>
        </w:rPr>
        <w:t>/Name of shar</w:t>
      </w:r>
      <w:r w:rsidR="00DA170A" w:rsidRPr="00C25793">
        <w:rPr>
          <w:b/>
          <w:sz w:val="26"/>
          <w:szCs w:val="22"/>
        </w:rPr>
        <w:t>e</w:t>
      </w:r>
      <w:r w:rsidR="005B5BB3" w:rsidRPr="00C25793">
        <w:rPr>
          <w:b/>
          <w:sz w:val="26"/>
          <w:szCs w:val="22"/>
        </w:rPr>
        <w:t>holder</w:t>
      </w:r>
      <w:r w:rsidR="005F53B4" w:rsidRPr="00C25793">
        <w:rPr>
          <w:b/>
          <w:sz w:val="26"/>
          <w:szCs w:val="22"/>
        </w:rPr>
        <w:t>:</w:t>
      </w:r>
    </w:p>
    <w:p w14:paraId="04E65399" w14:textId="6A6F5266" w:rsidR="005F53B4" w:rsidRPr="00C25793" w:rsidRDefault="005F53B4" w:rsidP="007D49EC">
      <w:pPr>
        <w:spacing w:before="120"/>
        <w:rPr>
          <w:b/>
          <w:sz w:val="26"/>
          <w:szCs w:val="22"/>
        </w:rPr>
      </w:pPr>
      <w:r w:rsidRPr="00C25793">
        <w:rPr>
          <w:b/>
          <w:sz w:val="26"/>
          <w:szCs w:val="22"/>
        </w:rPr>
        <w:t>1. Số cổ phần sở hữu</w:t>
      </w:r>
      <w:r w:rsidR="005B5BB3" w:rsidRPr="00C25793">
        <w:rPr>
          <w:b/>
          <w:sz w:val="26"/>
          <w:szCs w:val="22"/>
        </w:rPr>
        <w:t xml:space="preserve">/Owned </w:t>
      </w:r>
      <w:r w:rsidR="007029EF" w:rsidRPr="00C25793">
        <w:rPr>
          <w:b/>
          <w:sz w:val="26"/>
          <w:szCs w:val="22"/>
        </w:rPr>
        <w:t>s</w:t>
      </w:r>
      <w:r w:rsidR="005B5BB3" w:rsidRPr="00C25793">
        <w:rPr>
          <w:b/>
          <w:sz w:val="26"/>
          <w:szCs w:val="22"/>
        </w:rPr>
        <w:t>hares</w:t>
      </w:r>
      <w:r w:rsidRPr="00C25793">
        <w:rPr>
          <w:b/>
          <w:sz w:val="26"/>
          <w:szCs w:val="22"/>
        </w:rPr>
        <w:t>:</w:t>
      </w:r>
      <w:r w:rsidR="00C2568A" w:rsidRPr="00C25793">
        <w:rPr>
          <w:b/>
          <w:sz w:val="26"/>
          <w:szCs w:val="22"/>
        </w:rPr>
        <w:t xml:space="preserve"> </w:t>
      </w:r>
      <w:r w:rsidR="00E423A9" w:rsidRPr="00C25793">
        <w:rPr>
          <w:b/>
          <w:sz w:val="26"/>
          <w:szCs w:val="22"/>
        </w:rPr>
        <w:t xml:space="preserve">    </w:t>
      </w:r>
      <w:r w:rsidRPr="00C25793">
        <w:rPr>
          <w:b/>
          <w:sz w:val="26"/>
          <w:szCs w:val="22"/>
        </w:rPr>
        <w:t xml:space="preserve"> </w:t>
      </w:r>
      <w:r w:rsidR="00192A36" w:rsidRPr="00C25793">
        <w:rPr>
          <w:b/>
          <w:sz w:val="26"/>
          <w:szCs w:val="22"/>
        </w:rPr>
        <w:tab/>
      </w:r>
      <w:r w:rsidR="00192A36" w:rsidRPr="00C25793">
        <w:rPr>
          <w:b/>
          <w:sz w:val="26"/>
          <w:szCs w:val="22"/>
        </w:rPr>
        <w:tab/>
      </w:r>
      <w:r w:rsidR="00192A36" w:rsidRPr="00C25793">
        <w:rPr>
          <w:b/>
          <w:sz w:val="26"/>
          <w:szCs w:val="22"/>
        </w:rPr>
        <w:tab/>
      </w:r>
      <w:r w:rsidR="00192A36" w:rsidRPr="00C25793">
        <w:rPr>
          <w:b/>
          <w:sz w:val="26"/>
          <w:szCs w:val="22"/>
        </w:rPr>
        <w:tab/>
      </w:r>
      <w:r w:rsidRPr="00C25793">
        <w:rPr>
          <w:b/>
          <w:sz w:val="26"/>
          <w:szCs w:val="22"/>
        </w:rPr>
        <w:t xml:space="preserve"> </w:t>
      </w:r>
      <w:r w:rsidR="005B5BB3" w:rsidRPr="00C25793">
        <w:rPr>
          <w:b/>
          <w:sz w:val="26"/>
          <w:szCs w:val="22"/>
        </w:rPr>
        <w:t>c</w:t>
      </w:r>
      <w:r w:rsidRPr="00C25793">
        <w:rPr>
          <w:b/>
          <w:sz w:val="26"/>
          <w:szCs w:val="22"/>
        </w:rPr>
        <w:t>ổ phần</w:t>
      </w:r>
      <w:r w:rsidR="005B5BB3" w:rsidRPr="00C25793">
        <w:rPr>
          <w:b/>
          <w:sz w:val="26"/>
          <w:szCs w:val="22"/>
        </w:rPr>
        <w:t>/</w:t>
      </w:r>
      <w:r w:rsidR="007029EF" w:rsidRPr="00C25793">
        <w:rPr>
          <w:b/>
          <w:sz w:val="26"/>
          <w:szCs w:val="22"/>
        </w:rPr>
        <w:t>s</w:t>
      </w:r>
      <w:r w:rsidR="005B5BB3" w:rsidRPr="00C25793">
        <w:rPr>
          <w:b/>
          <w:sz w:val="26"/>
          <w:szCs w:val="22"/>
        </w:rPr>
        <w:t>hares</w:t>
      </w:r>
    </w:p>
    <w:p w14:paraId="156F0EA0" w14:textId="77777777" w:rsidR="00DA170A" w:rsidRPr="00C25793" w:rsidRDefault="005F53B4" w:rsidP="007D49EC">
      <w:pPr>
        <w:spacing w:before="120"/>
        <w:rPr>
          <w:b/>
          <w:sz w:val="26"/>
          <w:szCs w:val="22"/>
        </w:rPr>
      </w:pPr>
      <w:r w:rsidRPr="00C25793">
        <w:rPr>
          <w:b/>
          <w:sz w:val="26"/>
          <w:szCs w:val="22"/>
        </w:rPr>
        <w:t>2. Tổng số phiếu bầu</w:t>
      </w:r>
      <w:r w:rsidR="005B5BB3" w:rsidRPr="00C25793">
        <w:rPr>
          <w:b/>
          <w:sz w:val="26"/>
          <w:szCs w:val="22"/>
        </w:rPr>
        <w:t>/Voting shares</w:t>
      </w:r>
      <w:r w:rsidR="00DA170A" w:rsidRPr="00C25793">
        <w:rPr>
          <w:b/>
          <w:sz w:val="26"/>
          <w:szCs w:val="22"/>
        </w:rPr>
        <w:t xml:space="preserve"> </w:t>
      </w:r>
    </w:p>
    <w:p w14:paraId="1321CF2E" w14:textId="1119F609" w:rsidR="005F53B4" w:rsidRPr="00C25793" w:rsidRDefault="005F53B4" w:rsidP="007D49EC">
      <w:pPr>
        <w:spacing w:before="120"/>
        <w:rPr>
          <w:b/>
          <w:sz w:val="26"/>
          <w:szCs w:val="22"/>
        </w:rPr>
      </w:pPr>
      <w:r w:rsidRPr="00C25793">
        <w:rPr>
          <w:b/>
          <w:sz w:val="26"/>
          <w:szCs w:val="22"/>
        </w:rPr>
        <w:t>(</w:t>
      </w:r>
      <w:r w:rsidR="00126860">
        <w:rPr>
          <w:b/>
          <w:sz w:val="26"/>
          <w:szCs w:val="22"/>
        </w:rPr>
        <w:t xml:space="preserve">bằng </w:t>
      </w:r>
      <w:r w:rsidR="00DA170A" w:rsidRPr="00C25793">
        <w:rPr>
          <w:b/>
          <w:sz w:val="26"/>
          <w:szCs w:val="22"/>
        </w:rPr>
        <w:t>số cổ phần x 1 lần/</w:t>
      </w:r>
      <w:r w:rsidR="005B5BB3" w:rsidRPr="00C25793">
        <w:rPr>
          <w:b/>
          <w:sz w:val="26"/>
          <w:szCs w:val="22"/>
        </w:rPr>
        <w:t>owned shares</w:t>
      </w:r>
      <w:r w:rsidRPr="00C25793">
        <w:rPr>
          <w:b/>
          <w:sz w:val="26"/>
          <w:szCs w:val="22"/>
        </w:rPr>
        <w:t xml:space="preserve"> x </w:t>
      </w:r>
      <w:r w:rsidR="00DA170A" w:rsidRPr="00C25793">
        <w:rPr>
          <w:b/>
          <w:sz w:val="26"/>
          <w:szCs w:val="22"/>
        </w:rPr>
        <w:t>1</w:t>
      </w:r>
      <w:r w:rsidRPr="00C25793">
        <w:rPr>
          <w:b/>
          <w:sz w:val="26"/>
          <w:szCs w:val="22"/>
        </w:rPr>
        <w:t xml:space="preserve"> </w:t>
      </w:r>
      <w:r w:rsidR="005B5BB3" w:rsidRPr="00C25793">
        <w:rPr>
          <w:b/>
          <w:sz w:val="26"/>
          <w:szCs w:val="22"/>
        </w:rPr>
        <w:t>times</w:t>
      </w:r>
      <w:r w:rsidRPr="00C25793">
        <w:rPr>
          <w:b/>
          <w:sz w:val="26"/>
          <w:szCs w:val="22"/>
        </w:rPr>
        <w:t>):</w:t>
      </w:r>
      <w:r w:rsidRPr="00C25793">
        <w:rPr>
          <w:b/>
          <w:sz w:val="26"/>
          <w:szCs w:val="22"/>
        </w:rPr>
        <w:tab/>
      </w:r>
      <w:r w:rsidR="00C2568A" w:rsidRPr="00C25793">
        <w:rPr>
          <w:b/>
          <w:sz w:val="26"/>
          <w:szCs w:val="22"/>
        </w:rPr>
        <w:t xml:space="preserve"> </w:t>
      </w:r>
      <w:r w:rsidRPr="00C25793">
        <w:rPr>
          <w:b/>
          <w:sz w:val="26"/>
          <w:szCs w:val="22"/>
        </w:rPr>
        <w:t xml:space="preserve"> </w:t>
      </w:r>
      <w:r w:rsidR="00192A36" w:rsidRPr="00C25793">
        <w:rPr>
          <w:b/>
          <w:sz w:val="26"/>
          <w:szCs w:val="22"/>
        </w:rPr>
        <w:tab/>
      </w:r>
      <w:r w:rsidR="00192A36" w:rsidRPr="00C25793">
        <w:rPr>
          <w:b/>
          <w:sz w:val="26"/>
          <w:szCs w:val="22"/>
        </w:rPr>
        <w:tab/>
      </w:r>
      <w:r w:rsidR="00192A36" w:rsidRPr="00C25793">
        <w:rPr>
          <w:b/>
          <w:sz w:val="26"/>
          <w:szCs w:val="22"/>
        </w:rPr>
        <w:tab/>
      </w:r>
    </w:p>
    <w:p w14:paraId="1315CCD7" w14:textId="77777777" w:rsidR="005F53B4" w:rsidRPr="005F53B4" w:rsidRDefault="005F53B4" w:rsidP="007D49EC">
      <w:pPr>
        <w:spacing w:before="120"/>
        <w:rPr>
          <w:b/>
          <w:sz w:val="24"/>
        </w:rPr>
      </w:pPr>
    </w:p>
    <w:p w14:paraId="465FFF44" w14:textId="6B436A28" w:rsidR="00F57B39" w:rsidRPr="00C25793" w:rsidRDefault="005F53B4" w:rsidP="00716F83">
      <w:pPr>
        <w:spacing w:before="120"/>
        <w:jc w:val="center"/>
        <w:rPr>
          <w:b/>
          <w:sz w:val="26"/>
          <w:szCs w:val="22"/>
        </w:rPr>
      </w:pPr>
      <w:r w:rsidRPr="00C25793">
        <w:rPr>
          <w:b/>
          <w:sz w:val="26"/>
          <w:szCs w:val="22"/>
        </w:rPr>
        <w:t>DANH  SÁCH BẦU CỬ</w:t>
      </w:r>
      <w:r w:rsidR="005B5BB3" w:rsidRPr="00C25793">
        <w:rPr>
          <w:b/>
          <w:sz w:val="26"/>
          <w:szCs w:val="22"/>
        </w:rPr>
        <w:t xml:space="preserve">/LIST OF </w:t>
      </w:r>
      <w:r w:rsidR="00EF6650" w:rsidRPr="00C25793">
        <w:rPr>
          <w:b/>
          <w:sz w:val="26"/>
          <w:szCs w:val="22"/>
        </w:rPr>
        <w:t>CANDIDATES</w:t>
      </w:r>
    </w:p>
    <w:p w14:paraId="6BD09F27" w14:textId="32BEC13D" w:rsidR="000C00EC" w:rsidRPr="00C25793" w:rsidRDefault="000C00EC" w:rsidP="00716F83">
      <w:pPr>
        <w:spacing w:before="120"/>
        <w:jc w:val="center"/>
        <w:rPr>
          <w:sz w:val="26"/>
          <w:szCs w:val="22"/>
        </w:rPr>
      </w:pPr>
      <w:r w:rsidRPr="00C25793">
        <w:rPr>
          <w:sz w:val="26"/>
          <w:szCs w:val="22"/>
        </w:rPr>
        <w:t>(số thành viên</w:t>
      </w:r>
      <w:r w:rsidR="00DA0C22" w:rsidRPr="00C25793">
        <w:rPr>
          <w:sz w:val="26"/>
          <w:szCs w:val="22"/>
        </w:rPr>
        <w:t xml:space="preserve"> </w:t>
      </w:r>
      <w:r w:rsidR="00B36090" w:rsidRPr="00C25793">
        <w:rPr>
          <w:sz w:val="26"/>
          <w:szCs w:val="22"/>
        </w:rPr>
        <w:t>BKS</w:t>
      </w:r>
      <w:r w:rsidRPr="00C25793">
        <w:rPr>
          <w:sz w:val="26"/>
          <w:szCs w:val="22"/>
        </w:rPr>
        <w:t xml:space="preserve"> được bầu: tối đa </w:t>
      </w:r>
      <w:r w:rsidR="00DA0C22" w:rsidRPr="00C25793">
        <w:rPr>
          <w:sz w:val="26"/>
          <w:szCs w:val="22"/>
        </w:rPr>
        <w:t>0</w:t>
      </w:r>
      <w:r w:rsidR="00B36090" w:rsidRPr="00C25793">
        <w:rPr>
          <w:sz w:val="26"/>
          <w:szCs w:val="22"/>
        </w:rPr>
        <w:t>1</w:t>
      </w:r>
      <w:r w:rsidRPr="00C25793">
        <w:rPr>
          <w:sz w:val="26"/>
          <w:szCs w:val="22"/>
        </w:rPr>
        <w:t xml:space="preserve"> người trong danh sách</w:t>
      </w:r>
      <w:r w:rsidR="00EF6650" w:rsidRPr="00C25793">
        <w:rPr>
          <w:sz w:val="26"/>
          <w:szCs w:val="22"/>
        </w:rPr>
        <w:t>/</w:t>
      </w:r>
      <w:r w:rsidR="00EF6650" w:rsidRPr="00C25793">
        <w:rPr>
          <w:sz w:val="22"/>
          <w:szCs w:val="22"/>
        </w:rPr>
        <w:t xml:space="preserve"> </w:t>
      </w:r>
      <w:r w:rsidR="00EF6650" w:rsidRPr="00C25793">
        <w:rPr>
          <w:sz w:val="26"/>
          <w:szCs w:val="22"/>
        </w:rPr>
        <w:t xml:space="preserve">Number of </w:t>
      </w:r>
      <w:r w:rsidR="00B36090" w:rsidRPr="00C25793">
        <w:rPr>
          <w:sz w:val="26"/>
          <w:szCs w:val="22"/>
        </w:rPr>
        <w:t>SB</w:t>
      </w:r>
      <w:r w:rsidR="00EF6650" w:rsidRPr="00C25793">
        <w:rPr>
          <w:sz w:val="26"/>
          <w:szCs w:val="22"/>
        </w:rPr>
        <w:t xml:space="preserve"> members to be elected: a maximum of </w:t>
      </w:r>
      <w:r w:rsidR="00B36090" w:rsidRPr="00C25793">
        <w:rPr>
          <w:sz w:val="26"/>
          <w:szCs w:val="22"/>
        </w:rPr>
        <w:t>one</w:t>
      </w:r>
      <w:r w:rsidR="00EF6650" w:rsidRPr="00C25793">
        <w:rPr>
          <w:sz w:val="26"/>
          <w:szCs w:val="22"/>
        </w:rPr>
        <w:t xml:space="preserve"> (0</w:t>
      </w:r>
      <w:r w:rsidR="00B36090" w:rsidRPr="00C25793">
        <w:rPr>
          <w:sz w:val="26"/>
          <w:szCs w:val="22"/>
        </w:rPr>
        <w:t>1</w:t>
      </w:r>
      <w:r w:rsidR="00EF6650" w:rsidRPr="00C25793">
        <w:rPr>
          <w:sz w:val="26"/>
          <w:szCs w:val="22"/>
        </w:rPr>
        <w:t>) candidates from the below list</w:t>
      </w:r>
      <w:r w:rsidRPr="00C25793">
        <w:rPr>
          <w:sz w:val="26"/>
          <w:szCs w:val="22"/>
        </w:rPr>
        <w:t>)</w:t>
      </w:r>
    </w:p>
    <w:p w14:paraId="3D769800" w14:textId="77777777" w:rsidR="0053721D" w:rsidRPr="005F53B4" w:rsidRDefault="0053721D" w:rsidP="007D49EC">
      <w:pPr>
        <w:spacing w:before="120"/>
        <w:rPr>
          <w:b/>
          <w:sz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040"/>
        <w:gridCol w:w="3600"/>
      </w:tblGrid>
      <w:tr w:rsidR="0053721D" w:rsidRPr="00157EAA" w14:paraId="665F250E" w14:textId="77777777" w:rsidTr="00613EDC">
        <w:tc>
          <w:tcPr>
            <w:tcW w:w="738" w:type="dxa"/>
          </w:tcPr>
          <w:p w14:paraId="09B20328" w14:textId="065D1A5C" w:rsidR="0053721D" w:rsidRPr="00157EAA" w:rsidRDefault="0053721D" w:rsidP="00157EAA">
            <w:pPr>
              <w:spacing w:before="120"/>
              <w:jc w:val="center"/>
              <w:rPr>
                <w:b/>
                <w:sz w:val="24"/>
              </w:rPr>
            </w:pPr>
            <w:r w:rsidRPr="00157EAA">
              <w:rPr>
                <w:b/>
                <w:sz w:val="24"/>
              </w:rPr>
              <w:t>STT</w:t>
            </w:r>
            <w:r w:rsidR="00EF6650">
              <w:rPr>
                <w:b/>
                <w:sz w:val="24"/>
              </w:rPr>
              <w:t>/</w:t>
            </w:r>
            <w:r w:rsidR="00571095">
              <w:rPr>
                <w:b/>
                <w:sz w:val="24"/>
              </w:rPr>
              <w:t xml:space="preserve"> </w:t>
            </w:r>
            <w:r w:rsidR="00EF6650">
              <w:rPr>
                <w:b/>
                <w:sz w:val="24"/>
              </w:rPr>
              <w:t>No</w:t>
            </w:r>
          </w:p>
        </w:tc>
        <w:tc>
          <w:tcPr>
            <w:tcW w:w="5040" w:type="dxa"/>
          </w:tcPr>
          <w:p w14:paraId="0D2FD021" w14:textId="1F5FC03D" w:rsidR="0053721D" w:rsidRPr="00157EAA" w:rsidRDefault="0053721D" w:rsidP="00157EAA">
            <w:pPr>
              <w:spacing w:before="120"/>
              <w:jc w:val="center"/>
              <w:rPr>
                <w:b/>
                <w:sz w:val="24"/>
              </w:rPr>
            </w:pPr>
            <w:r w:rsidRPr="00157EAA">
              <w:rPr>
                <w:b/>
                <w:sz w:val="24"/>
              </w:rPr>
              <w:t>TÊN ỨNG CỬ VIÊN</w:t>
            </w:r>
            <w:r w:rsidR="00EF6650">
              <w:rPr>
                <w:b/>
                <w:sz w:val="24"/>
              </w:rPr>
              <w:t>/NAME OF CANDIDATES</w:t>
            </w:r>
          </w:p>
        </w:tc>
        <w:tc>
          <w:tcPr>
            <w:tcW w:w="3600" w:type="dxa"/>
          </w:tcPr>
          <w:p w14:paraId="7E50371C" w14:textId="67805F6C" w:rsidR="0053721D" w:rsidRPr="00157EAA" w:rsidRDefault="0053721D" w:rsidP="00157EAA">
            <w:pPr>
              <w:spacing w:before="120"/>
              <w:jc w:val="center"/>
              <w:rPr>
                <w:b/>
                <w:sz w:val="24"/>
              </w:rPr>
            </w:pPr>
            <w:r w:rsidRPr="00157EAA">
              <w:rPr>
                <w:b/>
                <w:sz w:val="24"/>
              </w:rPr>
              <w:t>SỐ PHIẾU BẦU</w:t>
            </w:r>
            <w:r w:rsidR="00EF6650">
              <w:rPr>
                <w:b/>
                <w:sz w:val="24"/>
              </w:rPr>
              <w:t>/</w:t>
            </w:r>
            <w:r w:rsidR="00571095">
              <w:rPr>
                <w:b/>
                <w:sz w:val="24"/>
              </w:rPr>
              <w:t>NUMBER OF VOT</w:t>
            </w:r>
            <w:r w:rsidR="007029EF">
              <w:rPr>
                <w:b/>
                <w:sz w:val="24"/>
              </w:rPr>
              <w:t>ING SHARES</w:t>
            </w:r>
          </w:p>
        </w:tc>
      </w:tr>
      <w:tr w:rsidR="0053721D" w:rsidRPr="00157EAA" w14:paraId="7B9257DA" w14:textId="77777777" w:rsidTr="00613EDC">
        <w:tc>
          <w:tcPr>
            <w:tcW w:w="738" w:type="dxa"/>
          </w:tcPr>
          <w:p w14:paraId="6B1D7BE6" w14:textId="77777777" w:rsidR="0053721D" w:rsidRPr="00C25793" w:rsidRDefault="0053721D" w:rsidP="00157EAA">
            <w:pPr>
              <w:spacing w:before="120"/>
              <w:jc w:val="center"/>
              <w:rPr>
                <w:sz w:val="26"/>
                <w:szCs w:val="22"/>
              </w:rPr>
            </w:pPr>
            <w:r w:rsidRPr="00C25793">
              <w:rPr>
                <w:sz w:val="26"/>
                <w:szCs w:val="22"/>
              </w:rPr>
              <w:t>1</w:t>
            </w:r>
            <w:r w:rsidR="00C2568A" w:rsidRPr="00C25793">
              <w:rPr>
                <w:sz w:val="26"/>
                <w:szCs w:val="22"/>
              </w:rPr>
              <w:t>.</w:t>
            </w:r>
          </w:p>
        </w:tc>
        <w:tc>
          <w:tcPr>
            <w:tcW w:w="5040" w:type="dxa"/>
          </w:tcPr>
          <w:p w14:paraId="65272362" w14:textId="03B608E0" w:rsidR="0053721D" w:rsidRPr="00C25793" w:rsidRDefault="00E423A9" w:rsidP="00157EAA">
            <w:pPr>
              <w:spacing w:before="120"/>
              <w:rPr>
                <w:b/>
                <w:bCs/>
                <w:sz w:val="26"/>
                <w:szCs w:val="22"/>
              </w:rPr>
            </w:pPr>
            <w:r w:rsidRPr="00C25793">
              <w:rPr>
                <w:b/>
                <w:bCs/>
                <w:sz w:val="26"/>
                <w:szCs w:val="22"/>
              </w:rPr>
              <w:t>Ông</w:t>
            </w:r>
            <w:r w:rsidR="007B1018" w:rsidRPr="00C25793">
              <w:rPr>
                <w:b/>
                <w:bCs/>
                <w:sz w:val="26"/>
                <w:szCs w:val="22"/>
              </w:rPr>
              <w:t>/Mr.</w:t>
            </w:r>
            <w:r w:rsidRPr="00C25793">
              <w:rPr>
                <w:b/>
                <w:bCs/>
                <w:sz w:val="26"/>
                <w:szCs w:val="22"/>
              </w:rPr>
              <w:t xml:space="preserve"> </w:t>
            </w:r>
            <w:r w:rsidR="00DA170A" w:rsidRPr="00C25793">
              <w:rPr>
                <w:b/>
                <w:bCs/>
                <w:sz w:val="26"/>
                <w:szCs w:val="22"/>
              </w:rPr>
              <w:t>Nguyễn Công Minh</w:t>
            </w:r>
          </w:p>
        </w:tc>
        <w:tc>
          <w:tcPr>
            <w:tcW w:w="3600" w:type="dxa"/>
          </w:tcPr>
          <w:p w14:paraId="2985581F" w14:textId="77777777" w:rsidR="0053721D" w:rsidRPr="00C25793" w:rsidRDefault="0053721D" w:rsidP="00157EAA">
            <w:pPr>
              <w:spacing w:before="120"/>
              <w:rPr>
                <w:sz w:val="26"/>
                <w:szCs w:val="22"/>
              </w:rPr>
            </w:pPr>
          </w:p>
        </w:tc>
      </w:tr>
      <w:tr w:rsidR="0053721D" w:rsidRPr="00157EAA" w14:paraId="7001BDE3" w14:textId="77777777" w:rsidTr="00613EDC">
        <w:tc>
          <w:tcPr>
            <w:tcW w:w="738" w:type="dxa"/>
          </w:tcPr>
          <w:p w14:paraId="75D0A44A" w14:textId="77777777" w:rsidR="0053721D" w:rsidRPr="00C25793" w:rsidRDefault="0053721D" w:rsidP="00157EAA">
            <w:pPr>
              <w:spacing w:before="120"/>
              <w:jc w:val="center"/>
              <w:rPr>
                <w:sz w:val="26"/>
                <w:szCs w:val="22"/>
              </w:rPr>
            </w:pPr>
          </w:p>
        </w:tc>
        <w:tc>
          <w:tcPr>
            <w:tcW w:w="5040" w:type="dxa"/>
          </w:tcPr>
          <w:p w14:paraId="603BA0E5" w14:textId="6BFA4EAC" w:rsidR="0053721D" w:rsidRPr="00C25793" w:rsidRDefault="0053721D" w:rsidP="00157EAA">
            <w:pPr>
              <w:spacing w:before="120"/>
              <w:rPr>
                <w:b/>
                <w:sz w:val="26"/>
                <w:szCs w:val="22"/>
              </w:rPr>
            </w:pPr>
            <w:r w:rsidRPr="00C25793">
              <w:rPr>
                <w:b/>
                <w:sz w:val="26"/>
                <w:szCs w:val="22"/>
              </w:rPr>
              <w:t>Tổng số phiếu bầu</w:t>
            </w:r>
            <w:r w:rsidR="00EF6650" w:rsidRPr="00C25793">
              <w:rPr>
                <w:b/>
                <w:sz w:val="26"/>
                <w:szCs w:val="22"/>
              </w:rPr>
              <w:t>/Total voting shares</w:t>
            </w:r>
          </w:p>
        </w:tc>
        <w:tc>
          <w:tcPr>
            <w:tcW w:w="3600" w:type="dxa"/>
          </w:tcPr>
          <w:p w14:paraId="6A984E53" w14:textId="77777777" w:rsidR="0053721D" w:rsidRPr="00C25793" w:rsidRDefault="0053721D" w:rsidP="00C43198">
            <w:pPr>
              <w:spacing w:before="120"/>
              <w:rPr>
                <w:sz w:val="26"/>
                <w:szCs w:val="22"/>
              </w:rPr>
            </w:pPr>
          </w:p>
        </w:tc>
      </w:tr>
    </w:tbl>
    <w:p w14:paraId="0DDE9159" w14:textId="77777777" w:rsidR="00F57B39" w:rsidRDefault="00F57B39" w:rsidP="007D49EC">
      <w:pPr>
        <w:spacing w:before="120"/>
        <w:rPr>
          <w:b/>
          <w:i/>
          <w:sz w:val="24"/>
          <w:u w:val="single"/>
        </w:rPr>
      </w:pPr>
    </w:p>
    <w:p w14:paraId="47586958" w14:textId="5A290057" w:rsidR="00275518" w:rsidRPr="00275518" w:rsidRDefault="00D15906" w:rsidP="00275518">
      <w:pPr>
        <w:spacing w:before="120"/>
        <w:rPr>
          <w:b/>
          <w:i/>
          <w:sz w:val="24"/>
          <w:u w:val="single"/>
        </w:rPr>
      </w:pPr>
      <w:r w:rsidRPr="00275518">
        <w:rPr>
          <w:b/>
          <w:i/>
          <w:sz w:val="24"/>
          <w:u w:val="single"/>
        </w:rPr>
        <w:t xml:space="preserve">Hướng dẫn </w:t>
      </w:r>
      <w:r w:rsidR="0053721D" w:rsidRPr="00275518">
        <w:rPr>
          <w:b/>
          <w:i/>
          <w:sz w:val="24"/>
          <w:u w:val="single"/>
        </w:rPr>
        <w:t>bầu cử</w:t>
      </w:r>
      <w:r w:rsidR="00275518">
        <w:rPr>
          <w:b/>
          <w:i/>
          <w:sz w:val="24"/>
          <w:u w:val="single"/>
        </w:rPr>
        <w:t>:</w:t>
      </w:r>
    </w:p>
    <w:p w14:paraId="60B1D6D6" w14:textId="77777777" w:rsidR="00B36090" w:rsidRDefault="00B36090" w:rsidP="00B36090">
      <w:pPr>
        <w:spacing w:before="120"/>
        <w:jc w:val="both"/>
        <w:rPr>
          <w:sz w:val="24"/>
        </w:rPr>
      </w:pPr>
      <w:r>
        <w:rPr>
          <w:sz w:val="24"/>
        </w:rPr>
        <w:t>1-Nguyên tắc chung: Bầu theo nguyên tắc dồn phiếu</w:t>
      </w:r>
    </w:p>
    <w:p w14:paraId="218BB8A5" w14:textId="77777777" w:rsidR="00B36090" w:rsidRDefault="00B36090" w:rsidP="00B36090">
      <w:pPr>
        <w:spacing w:before="120"/>
        <w:jc w:val="both"/>
        <w:rPr>
          <w:sz w:val="24"/>
        </w:rPr>
      </w:pPr>
      <w:r>
        <w:rPr>
          <w:sz w:val="24"/>
        </w:rPr>
        <w:t xml:space="preserve">2-Cổ đông có quyền sử dụng tổng số phiếu bầu của mình (tại mục 2 phần thông tin cổ đông trên phiếu bầu cử này) để </w:t>
      </w:r>
      <w:r w:rsidRPr="002653EB">
        <w:rPr>
          <w:b/>
          <w:sz w:val="24"/>
        </w:rPr>
        <w:t>bầu cho 1 ứng cử viên</w:t>
      </w:r>
      <w:r>
        <w:rPr>
          <w:sz w:val="24"/>
        </w:rPr>
        <w:t xml:space="preserve">. Tuy nhiên số phiếu bầu cho ứng cử viên </w:t>
      </w:r>
      <w:r w:rsidRPr="002653EB">
        <w:rPr>
          <w:b/>
          <w:sz w:val="24"/>
        </w:rPr>
        <w:t>không được vượt quá tổng số phiếu bầu</w:t>
      </w:r>
      <w:r>
        <w:rPr>
          <w:sz w:val="24"/>
        </w:rPr>
        <w:t xml:space="preserve"> của cổ đông.</w:t>
      </w:r>
    </w:p>
    <w:p w14:paraId="083750CF" w14:textId="7AE26ACC" w:rsidR="00B36090" w:rsidRDefault="00B36090" w:rsidP="00B36090">
      <w:pPr>
        <w:spacing w:before="120"/>
        <w:jc w:val="both"/>
        <w:rPr>
          <w:sz w:val="24"/>
        </w:rPr>
      </w:pPr>
      <w:r>
        <w:rPr>
          <w:sz w:val="24"/>
        </w:rPr>
        <w:t xml:space="preserve">3- Khi bầu cho ứng cử viên thì cổ đông </w:t>
      </w:r>
      <w:r>
        <w:rPr>
          <w:b/>
          <w:sz w:val="24"/>
        </w:rPr>
        <w:t>điền</w:t>
      </w:r>
      <w:r w:rsidRPr="002653EB">
        <w:rPr>
          <w:b/>
          <w:sz w:val="24"/>
        </w:rPr>
        <w:t xml:space="preserve"> số phiếu bầu</w:t>
      </w:r>
      <w:r>
        <w:rPr>
          <w:sz w:val="24"/>
        </w:rPr>
        <w:t xml:space="preserve"> vào cột “Số phiếu bầu”, nếu không bầu cho ứng cử viên thì để trống.</w:t>
      </w:r>
    </w:p>
    <w:p w14:paraId="775CE772" w14:textId="4F354D2A" w:rsidR="00275518" w:rsidRPr="00275518" w:rsidRDefault="00275518" w:rsidP="00275518">
      <w:pPr>
        <w:spacing w:before="120"/>
        <w:rPr>
          <w:b/>
          <w:i/>
          <w:sz w:val="24"/>
          <w:u w:val="single"/>
        </w:rPr>
      </w:pPr>
      <w:r w:rsidRPr="00275518">
        <w:rPr>
          <w:b/>
          <w:bCs/>
          <w:i/>
          <w:sz w:val="24"/>
          <w:u w:val="single"/>
        </w:rPr>
        <w:t>Voting Instructions:</w:t>
      </w:r>
    </w:p>
    <w:p w14:paraId="25CC751F" w14:textId="5E922FDA" w:rsidR="00B36090" w:rsidRPr="00B36090" w:rsidRDefault="00B36090" w:rsidP="00B36090">
      <w:pPr>
        <w:spacing w:before="120"/>
        <w:jc w:val="both"/>
        <w:rPr>
          <w:iCs/>
          <w:sz w:val="24"/>
        </w:rPr>
      </w:pPr>
      <w:r w:rsidRPr="00B36090">
        <w:rPr>
          <w:iCs/>
          <w:sz w:val="24"/>
        </w:rPr>
        <w:t xml:space="preserve">1- General principle: Voting shall be conducted on a cumulative voting basis. </w:t>
      </w:r>
    </w:p>
    <w:p w14:paraId="2FB5EEDE" w14:textId="72B0A821" w:rsidR="00B36090" w:rsidRPr="00B36090" w:rsidRDefault="00B36090" w:rsidP="00B36090">
      <w:pPr>
        <w:spacing w:before="120"/>
        <w:jc w:val="both"/>
        <w:rPr>
          <w:iCs/>
          <w:sz w:val="24"/>
        </w:rPr>
      </w:pPr>
      <w:r>
        <w:rPr>
          <w:iCs/>
          <w:sz w:val="24"/>
        </w:rPr>
        <w:t xml:space="preserve">2- </w:t>
      </w:r>
      <w:r w:rsidRPr="00B36090">
        <w:rPr>
          <w:iCs/>
          <w:sz w:val="24"/>
        </w:rPr>
        <w:t xml:space="preserve">Shareholders are entitled to use their total number of votes (as stated in Section 2 </w:t>
      </w:r>
      <w:r w:rsidR="007263A9">
        <w:rPr>
          <w:iCs/>
          <w:sz w:val="24"/>
        </w:rPr>
        <w:t xml:space="preserve">above </w:t>
      </w:r>
      <w:r w:rsidRPr="00B36090">
        <w:rPr>
          <w:iCs/>
          <w:sz w:val="24"/>
        </w:rPr>
        <w:t xml:space="preserve">– Shareholder Information of this ballot) to vote for one (01) candidate. However, the number of votes allocated to the candidate must not exceed the total number of votes of the shareholder. </w:t>
      </w:r>
    </w:p>
    <w:p w14:paraId="4CC1E1D5" w14:textId="52CC3896" w:rsidR="00275518" w:rsidRPr="00D15906" w:rsidRDefault="00B36090" w:rsidP="00B36090">
      <w:pPr>
        <w:spacing w:before="120"/>
        <w:jc w:val="both"/>
        <w:rPr>
          <w:b/>
          <w:i/>
          <w:sz w:val="24"/>
        </w:rPr>
      </w:pPr>
      <w:r>
        <w:rPr>
          <w:iCs/>
          <w:sz w:val="24"/>
        </w:rPr>
        <w:t xml:space="preserve">3- </w:t>
      </w:r>
      <w:r w:rsidRPr="00B36090">
        <w:rPr>
          <w:iCs/>
          <w:sz w:val="24"/>
        </w:rPr>
        <w:t>When voting for a candidate, the shareholder shall fill in the number of votes in the column “Number of Vot</w:t>
      </w:r>
      <w:r w:rsidR="005E06AC">
        <w:rPr>
          <w:iCs/>
          <w:sz w:val="24"/>
        </w:rPr>
        <w:t>ing share</w:t>
      </w:r>
      <w:r w:rsidRPr="00B36090">
        <w:rPr>
          <w:iCs/>
          <w:sz w:val="24"/>
        </w:rPr>
        <w:t>s”. If not voting for a candidate, the corresponding field shall be left blank.</w:t>
      </w:r>
    </w:p>
    <w:sectPr w:rsidR="00275518" w:rsidRPr="00D15906" w:rsidSect="007029EF">
      <w:pgSz w:w="11907" w:h="16840" w:code="9"/>
      <w:pgMar w:top="270" w:right="1134"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6"/>
    <w:multiLevelType w:val="multilevel"/>
    <w:tmpl w:val="2DC6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01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570"/>
    <w:rsid w:val="00000C53"/>
    <w:rsid w:val="00001CB2"/>
    <w:rsid w:val="00003003"/>
    <w:rsid w:val="000055D4"/>
    <w:rsid w:val="00014141"/>
    <w:rsid w:val="00015969"/>
    <w:rsid w:val="00020E29"/>
    <w:rsid w:val="00021194"/>
    <w:rsid w:val="000217AE"/>
    <w:rsid w:val="000258D7"/>
    <w:rsid w:val="00031191"/>
    <w:rsid w:val="00031BEF"/>
    <w:rsid w:val="000371CB"/>
    <w:rsid w:val="00040365"/>
    <w:rsid w:val="0004204B"/>
    <w:rsid w:val="000461E2"/>
    <w:rsid w:val="00047339"/>
    <w:rsid w:val="00050EB1"/>
    <w:rsid w:val="00053562"/>
    <w:rsid w:val="0006209D"/>
    <w:rsid w:val="00063DC8"/>
    <w:rsid w:val="000669AB"/>
    <w:rsid w:val="00071C94"/>
    <w:rsid w:val="00074E38"/>
    <w:rsid w:val="00075D2F"/>
    <w:rsid w:val="00075DDB"/>
    <w:rsid w:val="00085676"/>
    <w:rsid w:val="00086D46"/>
    <w:rsid w:val="00092D6C"/>
    <w:rsid w:val="00093F9B"/>
    <w:rsid w:val="00095325"/>
    <w:rsid w:val="00097C6C"/>
    <w:rsid w:val="000A15AF"/>
    <w:rsid w:val="000A6FC5"/>
    <w:rsid w:val="000A757B"/>
    <w:rsid w:val="000B2B71"/>
    <w:rsid w:val="000B38B2"/>
    <w:rsid w:val="000B4EE4"/>
    <w:rsid w:val="000B5335"/>
    <w:rsid w:val="000B6E94"/>
    <w:rsid w:val="000C00EC"/>
    <w:rsid w:val="000C5FDB"/>
    <w:rsid w:val="000C65DB"/>
    <w:rsid w:val="000C682A"/>
    <w:rsid w:val="000D00D9"/>
    <w:rsid w:val="000D0587"/>
    <w:rsid w:val="000D0BED"/>
    <w:rsid w:val="000D1D69"/>
    <w:rsid w:val="000D27B8"/>
    <w:rsid w:val="000D3A64"/>
    <w:rsid w:val="000D4C5B"/>
    <w:rsid w:val="000D77B2"/>
    <w:rsid w:val="000E0BA8"/>
    <w:rsid w:val="000E17D0"/>
    <w:rsid w:val="000E1A79"/>
    <w:rsid w:val="000E3E92"/>
    <w:rsid w:val="000E4EB3"/>
    <w:rsid w:val="000E51FB"/>
    <w:rsid w:val="000F0FC5"/>
    <w:rsid w:val="000F298E"/>
    <w:rsid w:val="000F4A78"/>
    <w:rsid w:val="00110543"/>
    <w:rsid w:val="001117B7"/>
    <w:rsid w:val="00111D64"/>
    <w:rsid w:val="00113C6C"/>
    <w:rsid w:val="00123188"/>
    <w:rsid w:val="001237B0"/>
    <w:rsid w:val="00126464"/>
    <w:rsid w:val="00126860"/>
    <w:rsid w:val="00131BF4"/>
    <w:rsid w:val="00136BEB"/>
    <w:rsid w:val="00137F41"/>
    <w:rsid w:val="00140A70"/>
    <w:rsid w:val="00140EEB"/>
    <w:rsid w:val="00141994"/>
    <w:rsid w:val="00143096"/>
    <w:rsid w:val="0014740D"/>
    <w:rsid w:val="00157EAA"/>
    <w:rsid w:val="001638B4"/>
    <w:rsid w:val="00171B37"/>
    <w:rsid w:val="00180622"/>
    <w:rsid w:val="00186F83"/>
    <w:rsid w:val="0019073E"/>
    <w:rsid w:val="00190B3C"/>
    <w:rsid w:val="00192A36"/>
    <w:rsid w:val="00192C2E"/>
    <w:rsid w:val="00196B3B"/>
    <w:rsid w:val="001A28B0"/>
    <w:rsid w:val="001A5451"/>
    <w:rsid w:val="001A62DC"/>
    <w:rsid w:val="001B18E6"/>
    <w:rsid w:val="001C079C"/>
    <w:rsid w:val="001D079D"/>
    <w:rsid w:val="001D1155"/>
    <w:rsid w:val="001D69CF"/>
    <w:rsid w:val="001D6CBC"/>
    <w:rsid w:val="001D6D41"/>
    <w:rsid w:val="001D7F9D"/>
    <w:rsid w:val="001E03D2"/>
    <w:rsid w:val="001E18D5"/>
    <w:rsid w:val="001E277C"/>
    <w:rsid w:val="001E4BB0"/>
    <w:rsid w:val="001F1046"/>
    <w:rsid w:val="001F293D"/>
    <w:rsid w:val="001F4BD3"/>
    <w:rsid w:val="00200A34"/>
    <w:rsid w:val="00201F34"/>
    <w:rsid w:val="00202AB8"/>
    <w:rsid w:val="0020604F"/>
    <w:rsid w:val="0020629F"/>
    <w:rsid w:val="002075B7"/>
    <w:rsid w:val="00210D5F"/>
    <w:rsid w:val="0021137B"/>
    <w:rsid w:val="00211DF5"/>
    <w:rsid w:val="00212919"/>
    <w:rsid w:val="002139C6"/>
    <w:rsid w:val="00220BA3"/>
    <w:rsid w:val="002214F0"/>
    <w:rsid w:val="002250E2"/>
    <w:rsid w:val="00227115"/>
    <w:rsid w:val="0023105F"/>
    <w:rsid w:val="00237BB0"/>
    <w:rsid w:val="002425FA"/>
    <w:rsid w:val="00250B31"/>
    <w:rsid w:val="00250C2D"/>
    <w:rsid w:val="002561B9"/>
    <w:rsid w:val="00263AF0"/>
    <w:rsid w:val="00263B74"/>
    <w:rsid w:val="00263F13"/>
    <w:rsid w:val="0026607A"/>
    <w:rsid w:val="00267529"/>
    <w:rsid w:val="0027233A"/>
    <w:rsid w:val="002732DE"/>
    <w:rsid w:val="00273334"/>
    <w:rsid w:val="00275387"/>
    <w:rsid w:val="00275518"/>
    <w:rsid w:val="00276BF9"/>
    <w:rsid w:val="00283A78"/>
    <w:rsid w:val="002849AE"/>
    <w:rsid w:val="00284CF9"/>
    <w:rsid w:val="00294040"/>
    <w:rsid w:val="00295DB6"/>
    <w:rsid w:val="00296F1C"/>
    <w:rsid w:val="002A03C8"/>
    <w:rsid w:val="002A0D05"/>
    <w:rsid w:val="002A1B5C"/>
    <w:rsid w:val="002A2068"/>
    <w:rsid w:val="002A2876"/>
    <w:rsid w:val="002A498E"/>
    <w:rsid w:val="002A5DE4"/>
    <w:rsid w:val="002A65BD"/>
    <w:rsid w:val="002B00F9"/>
    <w:rsid w:val="002B1B55"/>
    <w:rsid w:val="002B6A8D"/>
    <w:rsid w:val="002B7240"/>
    <w:rsid w:val="002C0BA4"/>
    <w:rsid w:val="002C2F84"/>
    <w:rsid w:val="002C5A3B"/>
    <w:rsid w:val="002D7C8F"/>
    <w:rsid w:val="002E0D3D"/>
    <w:rsid w:val="002E1B58"/>
    <w:rsid w:val="002E5603"/>
    <w:rsid w:val="002E71F1"/>
    <w:rsid w:val="002F2BA6"/>
    <w:rsid w:val="002F351E"/>
    <w:rsid w:val="002F3AA3"/>
    <w:rsid w:val="0030162E"/>
    <w:rsid w:val="0030795A"/>
    <w:rsid w:val="003169D8"/>
    <w:rsid w:val="00323C26"/>
    <w:rsid w:val="003259BF"/>
    <w:rsid w:val="00332A45"/>
    <w:rsid w:val="00332FA8"/>
    <w:rsid w:val="00336812"/>
    <w:rsid w:val="00340B7A"/>
    <w:rsid w:val="00340E80"/>
    <w:rsid w:val="003414F3"/>
    <w:rsid w:val="003431BA"/>
    <w:rsid w:val="003440D4"/>
    <w:rsid w:val="003455B6"/>
    <w:rsid w:val="00345703"/>
    <w:rsid w:val="0034732A"/>
    <w:rsid w:val="003506EB"/>
    <w:rsid w:val="00351756"/>
    <w:rsid w:val="0035340B"/>
    <w:rsid w:val="00355ECA"/>
    <w:rsid w:val="00356EA3"/>
    <w:rsid w:val="0037203D"/>
    <w:rsid w:val="00381679"/>
    <w:rsid w:val="00381C0D"/>
    <w:rsid w:val="003828CE"/>
    <w:rsid w:val="0038435E"/>
    <w:rsid w:val="00384923"/>
    <w:rsid w:val="00384E16"/>
    <w:rsid w:val="003873D6"/>
    <w:rsid w:val="00387E54"/>
    <w:rsid w:val="00392BE4"/>
    <w:rsid w:val="00394B64"/>
    <w:rsid w:val="003A1B2F"/>
    <w:rsid w:val="003A4E33"/>
    <w:rsid w:val="003A7147"/>
    <w:rsid w:val="003A7708"/>
    <w:rsid w:val="003A7A49"/>
    <w:rsid w:val="003B0C84"/>
    <w:rsid w:val="003B39DE"/>
    <w:rsid w:val="003B429F"/>
    <w:rsid w:val="003B65DA"/>
    <w:rsid w:val="003B6835"/>
    <w:rsid w:val="003C223A"/>
    <w:rsid w:val="003C4406"/>
    <w:rsid w:val="003C4672"/>
    <w:rsid w:val="003C5CBE"/>
    <w:rsid w:val="003C60AD"/>
    <w:rsid w:val="003C6DA5"/>
    <w:rsid w:val="003C7A71"/>
    <w:rsid w:val="003D2646"/>
    <w:rsid w:val="003D2DBB"/>
    <w:rsid w:val="003D3850"/>
    <w:rsid w:val="003D648A"/>
    <w:rsid w:val="003E22AE"/>
    <w:rsid w:val="003E3982"/>
    <w:rsid w:val="003E5520"/>
    <w:rsid w:val="003E5731"/>
    <w:rsid w:val="003E7C15"/>
    <w:rsid w:val="003F1994"/>
    <w:rsid w:val="003F1E5B"/>
    <w:rsid w:val="003F5300"/>
    <w:rsid w:val="004002CD"/>
    <w:rsid w:val="00402DA1"/>
    <w:rsid w:val="00404F3F"/>
    <w:rsid w:val="004062D8"/>
    <w:rsid w:val="0040657B"/>
    <w:rsid w:val="00406DDA"/>
    <w:rsid w:val="00413FBF"/>
    <w:rsid w:val="004175BD"/>
    <w:rsid w:val="00417752"/>
    <w:rsid w:val="00417E21"/>
    <w:rsid w:val="004229F8"/>
    <w:rsid w:val="004243D4"/>
    <w:rsid w:val="00426D33"/>
    <w:rsid w:val="00427864"/>
    <w:rsid w:val="00427C45"/>
    <w:rsid w:val="004317A1"/>
    <w:rsid w:val="00435675"/>
    <w:rsid w:val="004366B9"/>
    <w:rsid w:val="0044269F"/>
    <w:rsid w:val="00443587"/>
    <w:rsid w:val="00443DB6"/>
    <w:rsid w:val="0044424F"/>
    <w:rsid w:val="004472FD"/>
    <w:rsid w:val="004534CB"/>
    <w:rsid w:val="00456528"/>
    <w:rsid w:val="00456841"/>
    <w:rsid w:val="00456F75"/>
    <w:rsid w:val="00457E40"/>
    <w:rsid w:val="004668A1"/>
    <w:rsid w:val="004767AB"/>
    <w:rsid w:val="004778F5"/>
    <w:rsid w:val="00482A01"/>
    <w:rsid w:val="004835DE"/>
    <w:rsid w:val="004870CA"/>
    <w:rsid w:val="00491733"/>
    <w:rsid w:val="004917BE"/>
    <w:rsid w:val="00494096"/>
    <w:rsid w:val="00496C31"/>
    <w:rsid w:val="004A07AD"/>
    <w:rsid w:val="004A0DEC"/>
    <w:rsid w:val="004A3BDC"/>
    <w:rsid w:val="004A4A9C"/>
    <w:rsid w:val="004B038D"/>
    <w:rsid w:val="004B2106"/>
    <w:rsid w:val="004B22FD"/>
    <w:rsid w:val="004B3ED3"/>
    <w:rsid w:val="004B6352"/>
    <w:rsid w:val="004C614B"/>
    <w:rsid w:val="004D5904"/>
    <w:rsid w:val="004D6341"/>
    <w:rsid w:val="004D713F"/>
    <w:rsid w:val="004E131C"/>
    <w:rsid w:val="004E3AEF"/>
    <w:rsid w:val="004E4DD2"/>
    <w:rsid w:val="004E564D"/>
    <w:rsid w:val="004E6561"/>
    <w:rsid w:val="004E745B"/>
    <w:rsid w:val="004E77DC"/>
    <w:rsid w:val="004F2744"/>
    <w:rsid w:val="004F579E"/>
    <w:rsid w:val="004F5EE2"/>
    <w:rsid w:val="004F7137"/>
    <w:rsid w:val="00501312"/>
    <w:rsid w:val="00510DAD"/>
    <w:rsid w:val="005117E4"/>
    <w:rsid w:val="00514CC1"/>
    <w:rsid w:val="00515DF9"/>
    <w:rsid w:val="005179BB"/>
    <w:rsid w:val="0052714C"/>
    <w:rsid w:val="0052732E"/>
    <w:rsid w:val="005335B4"/>
    <w:rsid w:val="00534118"/>
    <w:rsid w:val="0053721D"/>
    <w:rsid w:val="00537E27"/>
    <w:rsid w:val="00537F3D"/>
    <w:rsid w:val="00544A72"/>
    <w:rsid w:val="00550CAB"/>
    <w:rsid w:val="00552625"/>
    <w:rsid w:val="00552D00"/>
    <w:rsid w:val="005532B3"/>
    <w:rsid w:val="00560410"/>
    <w:rsid w:val="005607E1"/>
    <w:rsid w:val="0056242F"/>
    <w:rsid w:val="00564D3E"/>
    <w:rsid w:val="00565E01"/>
    <w:rsid w:val="00571095"/>
    <w:rsid w:val="005762C8"/>
    <w:rsid w:val="005772E8"/>
    <w:rsid w:val="00577A1F"/>
    <w:rsid w:val="00577F51"/>
    <w:rsid w:val="005847B4"/>
    <w:rsid w:val="00587577"/>
    <w:rsid w:val="005906EE"/>
    <w:rsid w:val="005917B0"/>
    <w:rsid w:val="00594472"/>
    <w:rsid w:val="005958C2"/>
    <w:rsid w:val="00595C42"/>
    <w:rsid w:val="00597A65"/>
    <w:rsid w:val="005A37F3"/>
    <w:rsid w:val="005A42EC"/>
    <w:rsid w:val="005A62EB"/>
    <w:rsid w:val="005A78B7"/>
    <w:rsid w:val="005B001D"/>
    <w:rsid w:val="005B0A71"/>
    <w:rsid w:val="005B145C"/>
    <w:rsid w:val="005B5BB3"/>
    <w:rsid w:val="005B7214"/>
    <w:rsid w:val="005C2188"/>
    <w:rsid w:val="005C4818"/>
    <w:rsid w:val="005C4CC2"/>
    <w:rsid w:val="005C4DF6"/>
    <w:rsid w:val="005D0D26"/>
    <w:rsid w:val="005D1056"/>
    <w:rsid w:val="005D54EB"/>
    <w:rsid w:val="005D6E35"/>
    <w:rsid w:val="005E06AC"/>
    <w:rsid w:val="005E4E96"/>
    <w:rsid w:val="005E61F9"/>
    <w:rsid w:val="005E6B51"/>
    <w:rsid w:val="005E7EA7"/>
    <w:rsid w:val="005F1893"/>
    <w:rsid w:val="005F2120"/>
    <w:rsid w:val="005F2200"/>
    <w:rsid w:val="005F342C"/>
    <w:rsid w:val="005F53B4"/>
    <w:rsid w:val="005F6324"/>
    <w:rsid w:val="00601239"/>
    <w:rsid w:val="006014A0"/>
    <w:rsid w:val="00601657"/>
    <w:rsid w:val="00601880"/>
    <w:rsid w:val="00602B6E"/>
    <w:rsid w:val="00603E0F"/>
    <w:rsid w:val="0061207F"/>
    <w:rsid w:val="006129CD"/>
    <w:rsid w:val="00613EDC"/>
    <w:rsid w:val="00622100"/>
    <w:rsid w:val="00625259"/>
    <w:rsid w:val="00625DFD"/>
    <w:rsid w:val="00630D5E"/>
    <w:rsid w:val="00631C65"/>
    <w:rsid w:val="006324AA"/>
    <w:rsid w:val="00633914"/>
    <w:rsid w:val="006356FF"/>
    <w:rsid w:val="00637D4F"/>
    <w:rsid w:val="006410CD"/>
    <w:rsid w:val="006413E0"/>
    <w:rsid w:val="006454AF"/>
    <w:rsid w:val="006513B9"/>
    <w:rsid w:val="00653EE8"/>
    <w:rsid w:val="00655316"/>
    <w:rsid w:val="00655AFE"/>
    <w:rsid w:val="00661C62"/>
    <w:rsid w:val="006623C5"/>
    <w:rsid w:val="00662DED"/>
    <w:rsid w:val="00664B5F"/>
    <w:rsid w:val="0066577C"/>
    <w:rsid w:val="00665CF3"/>
    <w:rsid w:val="006663B4"/>
    <w:rsid w:val="00671F0F"/>
    <w:rsid w:val="006761C8"/>
    <w:rsid w:val="006833B0"/>
    <w:rsid w:val="00684179"/>
    <w:rsid w:val="0068435F"/>
    <w:rsid w:val="00685C4C"/>
    <w:rsid w:val="00691912"/>
    <w:rsid w:val="00691C1E"/>
    <w:rsid w:val="006937C2"/>
    <w:rsid w:val="0069590B"/>
    <w:rsid w:val="006A0329"/>
    <w:rsid w:val="006A17A1"/>
    <w:rsid w:val="006A2C3F"/>
    <w:rsid w:val="006B07F9"/>
    <w:rsid w:val="006B0961"/>
    <w:rsid w:val="006B0BDA"/>
    <w:rsid w:val="006B3A20"/>
    <w:rsid w:val="006B4AF0"/>
    <w:rsid w:val="006B5648"/>
    <w:rsid w:val="006C30AF"/>
    <w:rsid w:val="006C336D"/>
    <w:rsid w:val="006C7716"/>
    <w:rsid w:val="006D2E57"/>
    <w:rsid w:val="006D33DE"/>
    <w:rsid w:val="006D3DE4"/>
    <w:rsid w:val="006D4890"/>
    <w:rsid w:val="006D6545"/>
    <w:rsid w:val="006D65F5"/>
    <w:rsid w:val="006E0A3F"/>
    <w:rsid w:val="006E4E78"/>
    <w:rsid w:val="0070063A"/>
    <w:rsid w:val="00700FD7"/>
    <w:rsid w:val="00701DEA"/>
    <w:rsid w:val="00702806"/>
    <w:rsid w:val="007029EF"/>
    <w:rsid w:val="00704CE1"/>
    <w:rsid w:val="0070579A"/>
    <w:rsid w:val="00706383"/>
    <w:rsid w:val="007064F4"/>
    <w:rsid w:val="007107B6"/>
    <w:rsid w:val="00710EFE"/>
    <w:rsid w:val="00711835"/>
    <w:rsid w:val="00713F63"/>
    <w:rsid w:val="00714663"/>
    <w:rsid w:val="00714FA7"/>
    <w:rsid w:val="007156C0"/>
    <w:rsid w:val="00716495"/>
    <w:rsid w:val="00716F83"/>
    <w:rsid w:val="00720132"/>
    <w:rsid w:val="00721271"/>
    <w:rsid w:val="007263A9"/>
    <w:rsid w:val="00735B63"/>
    <w:rsid w:val="00736091"/>
    <w:rsid w:val="007366BE"/>
    <w:rsid w:val="0074009F"/>
    <w:rsid w:val="00741E54"/>
    <w:rsid w:val="00745C71"/>
    <w:rsid w:val="00751F06"/>
    <w:rsid w:val="007551D9"/>
    <w:rsid w:val="00761C42"/>
    <w:rsid w:val="00767581"/>
    <w:rsid w:val="00772871"/>
    <w:rsid w:val="00781140"/>
    <w:rsid w:val="00782A5A"/>
    <w:rsid w:val="00783CED"/>
    <w:rsid w:val="007855AF"/>
    <w:rsid w:val="0079179D"/>
    <w:rsid w:val="00797F80"/>
    <w:rsid w:val="007A03BC"/>
    <w:rsid w:val="007A43D0"/>
    <w:rsid w:val="007A5947"/>
    <w:rsid w:val="007A676E"/>
    <w:rsid w:val="007B1018"/>
    <w:rsid w:val="007B4C74"/>
    <w:rsid w:val="007B52FD"/>
    <w:rsid w:val="007C001F"/>
    <w:rsid w:val="007C0130"/>
    <w:rsid w:val="007C6251"/>
    <w:rsid w:val="007D238D"/>
    <w:rsid w:val="007D3EF7"/>
    <w:rsid w:val="007D49EC"/>
    <w:rsid w:val="007D5D1A"/>
    <w:rsid w:val="007D7429"/>
    <w:rsid w:val="007E1EBD"/>
    <w:rsid w:val="007E2AFD"/>
    <w:rsid w:val="007E6239"/>
    <w:rsid w:val="007F04D9"/>
    <w:rsid w:val="00800D8C"/>
    <w:rsid w:val="008040D6"/>
    <w:rsid w:val="008056AF"/>
    <w:rsid w:val="0082043C"/>
    <w:rsid w:val="00822C20"/>
    <w:rsid w:val="008239F9"/>
    <w:rsid w:val="008262A6"/>
    <w:rsid w:val="00833339"/>
    <w:rsid w:val="00837602"/>
    <w:rsid w:val="00837D1A"/>
    <w:rsid w:val="00841544"/>
    <w:rsid w:val="00847047"/>
    <w:rsid w:val="00847A19"/>
    <w:rsid w:val="00850F50"/>
    <w:rsid w:val="00852FA1"/>
    <w:rsid w:val="00853B67"/>
    <w:rsid w:val="00856107"/>
    <w:rsid w:val="008578D3"/>
    <w:rsid w:val="008605A0"/>
    <w:rsid w:val="00860FF6"/>
    <w:rsid w:val="00863F98"/>
    <w:rsid w:val="00864C86"/>
    <w:rsid w:val="00870271"/>
    <w:rsid w:val="008747F1"/>
    <w:rsid w:val="008749D3"/>
    <w:rsid w:val="00876E88"/>
    <w:rsid w:val="0087786F"/>
    <w:rsid w:val="00877C5F"/>
    <w:rsid w:val="00877DC1"/>
    <w:rsid w:val="00881931"/>
    <w:rsid w:val="00882366"/>
    <w:rsid w:val="00882755"/>
    <w:rsid w:val="008829D2"/>
    <w:rsid w:val="008833DE"/>
    <w:rsid w:val="00883429"/>
    <w:rsid w:val="00886C9C"/>
    <w:rsid w:val="00891894"/>
    <w:rsid w:val="00892714"/>
    <w:rsid w:val="00895A58"/>
    <w:rsid w:val="0089658F"/>
    <w:rsid w:val="008A4AAF"/>
    <w:rsid w:val="008B3C24"/>
    <w:rsid w:val="008B3E15"/>
    <w:rsid w:val="008B4C98"/>
    <w:rsid w:val="008B6124"/>
    <w:rsid w:val="008C0CB2"/>
    <w:rsid w:val="008C11A0"/>
    <w:rsid w:val="008C2921"/>
    <w:rsid w:val="008C47A8"/>
    <w:rsid w:val="008D1D71"/>
    <w:rsid w:val="008D231B"/>
    <w:rsid w:val="008D4AA8"/>
    <w:rsid w:val="008D6A32"/>
    <w:rsid w:val="008D7700"/>
    <w:rsid w:val="008D7E4D"/>
    <w:rsid w:val="008E0847"/>
    <w:rsid w:val="008E31F7"/>
    <w:rsid w:val="008E4C79"/>
    <w:rsid w:val="008E606D"/>
    <w:rsid w:val="008F00C3"/>
    <w:rsid w:val="008F012A"/>
    <w:rsid w:val="008F062A"/>
    <w:rsid w:val="008F6809"/>
    <w:rsid w:val="0090172C"/>
    <w:rsid w:val="00906445"/>
    <w:rsid w:val="0090733C"/>
    <w:rsid w:val="00911A10"/>
    <w:rsid w:val="009121D3"/>
    <w:rsid w:val="00914308"/>
    <w:rsid w:val="009152B4"/>
    <w:rsid w:val="009241F3"/>
    <w:rsid w:val="00924257"/>
    <w:rsid w:val="0092719A"/>
    <w:rsid w:val="00927606"/>
    <w:rsid w:val="00930038"/>
    <w:rsid w:val="00930B4F"/>
    <w:rsid w:val="00936570"/>
    <w:rsid w:val="009367DD"/>
    <w:rsid w:val="00940D0B"/>
    <w:rsid w:val="00942FD8"/>
    <w:rsid w:val="00943A72"/>
    <w:rsid w:val="0095036B"/>
    <w:rsid w:val="00952952"/>
    <w:rsid w:val="0095295F"/>
    <w:rsid w:val="00955021"/>
    <w:rsid w:val="0095645A"/>
    <w:rsid w:val="00960701"/>
    <w:rsid w:val="0096114C"/>
    <w:rsid w:val="009630AF"/>
    <w:rsid w:val="00963883"/>
    <w:rsid w:val="00965907"/>
    <w:rsid w:val="009661F2"/>
    <w:rsid w:val="00970938"/>
    <w:rsid w:val="00971A71"/>
    <w:rsid w:val="00973A3B"/>
    <w:rsid w:val="00973DB5"/>
    <w:rsid w:val="00974867"/>
    <w:rsid w:val="00974ADD"/>
    <w:rsid w:val="00976088"/>
    <w:rsid w:val="0097650C"/>
    <w:rsid w:val="00976FC4"/>
    <w:rsid w:val="00983A51"/>
    <w:rsid w:val="00985C52"/>
    <w:rsid w:val="00990EEA"/>
    <w:rsid w:val="00992CC0"/>
    <w:rsid w:val="00994380"/>
    <w:rsid w:val="00995D2F"/>
    <w:rsid w:val="009A28E6"/>
    <w:rsid w:val="009A6DC6"/>
    <w:rsid w:val="009A7D80"/>
    <w:rsid w:val="009B2AE1"/>
    <w:rsid w:val="009B2F1E"/>
    <w:rsid w:val="009C3A84"/>
    <w:rsid w:val="009C7506"/>
    <w:rsid w:val="009D095B"/>
    <w:rsid w:val="009D1C25"/>
    <w:rsid w:val="009D3656"/>
    <w:rsid w:val="009D57F6"/>
    <w:rsid w:val="009D5A9A"/>
    <w:rsid w:val="009D6DCD"/>
    <w:rsid w:val="009E0B18"/>
    <w:rsid w:val="009E606C"/>
    <w:rsid w:val="009F6D7B"/>
    <w:rsid w:val="009F70D1"/>
    <w:rsid w:val="009F79BB"/>
    <w:rsid w:val="009F7A63"/>
    <w:rsid w:val="00A008F0"/>
    <w:rsid w:val="00A033DA"/>
    <w:rsid w:val="00A047BD"/>
    <w:rsid w:val="00A058B3"/>
    <w:rsid w:val="00A076B3"/>
    <w:rsid w:val="00A07DFA"/>
    <w:rsid w:val="00A119E5"/>
    <w:rsid w:val="00A12A3D"/>
    <w:rsid w:val="00A135B2"/>
    <w:rsid w:val="00A15D01"/>
    <w:rsid w:val="00A22FBC"/>
    <w:rsid w:val="00A23A64"/>
    <w:rsid w:val="00A244B2"/>
    <w:rsid w:val="00A24CC0"/>
    <w:rsid w:val="00A313E9"/>
    <w:rsid w:val="00A32878"/>
    <w:rsid w:val="00A32DDC"/>
    <w:rsid w:val="00A33CB9"/>
    <w:rsid w:val="00A34EAF"/>
    <w:rsid w:val="00A35A4E"/>
    <w:rsid w:val="00A46C66"/>
    <w:rsid w:val="00A53130"/>
    <w:rsid w:val="00A54694"/>
    <w:rsid w:val="00A55358"/>
    <w:rsid w:val="00A61F06"/>
    <w:rsid w:val="00A637AA"/>
    <w:rsid w:val="00A6690C"/>
    <w:rsid w:val="00A66D8D"/>
    <w:rsid w:val="00A71F0F"/>
    <w:rsid w:val="00A72726"/>
    <w:rsid w:val="00A76069"/>
    <w:rsid w:val="00A808C9"/>
    <w:rsid w:val="00A81B50"/>
    <w:rsid w:val="00A821C9"/>
    <w:rsid w:val="00A8245B"/>
    <w:rsid w:val="00A837D4"/>
    <w:rsid w:val="00A87200"/>
    <w:rsid w:val="00A91D74"/>
    <w:rsid w:val="00A91E74"/>
    <w:rsid w:val="00A92E96"/>
    <w:rsid w:val="00A967BE"/>
    <w:rsid w:val="00AA198A"/>
    <w:rsid w:val="00AA28F7"/>
    <w:rsid w:val="00AA42DD"/>
    <w:rsid w:val="00AB12D3"/>
    <w:rsid w:val="00AB5AEF"/>
    <w:rsid w:val="00AC0D9D"/>
    <w:rsid w:val="00AC4E78"/>
    <w:rsid w:val="00AC77AB"/>
    <w:rsid w:val="00AC7D2E"/>
    <w:rsid w:val="00AD0EAB"/>
    <w:rsid w:val="00AD6584"/>
    <w:rsid w:val="00AE04F9"/>
    <w:rsid w:val="00AE58F6"/>
    <w:rsid w:val="00AE6103"/>
    <w:rsid w:val="00AF00F3"/>
    <w:rsid w:val="00AF0A8B"/>
    <w:rsid w:val="00AF210E"/>
    <w:rsid w:val="00AF5B90"/>
    <w:rsid w:val="00AF6E9D"/>
    <w:rsid w:val="00AF7D14"/>
    <w:rsid w:val="00B0165A"/>
    <w:rsid w:val="00B1579E"/>
    <w:rsid w:val="00B17653"/>
    <w:rsid w:val="00B22073"/>
    <w:rsid w:val="00B22742"/>
    <w:rsid w:val="00B24FE9"/>
    <w:rsid w:val="00B278EB"/>
    <w:rsid w:val="00B307AD"/>
    <w:rsid w:val="00B30C21"/>
    <w:rsid w:val="00B335C0"/>
    <w:rsid w:val="00B33AD1"/>
    <w:rsid w:val="00B36090"/>
    <w:rsid w:val="00B37BFA"/>
    <w:rsid w:val="00B4223C"/>
    <w:rsid w:val="00B4329A"/>
    <w:rsid w:val="00B43585"/>
    <w:rsid w:val="00B4467D"/>
    <w:rsid w:val="00B44781"/>
    <w:rsid w:val="00B45131"/>
    <w:rsid w:val="00B45C11"/>
    <w:rsid w:val="00B500C6"/>
    <w:rsid w:val="00B55FC9"/>
    <w:rsid w:val="00B569EE"/>
    <w:rsid w:val="00B71CA1"/>
    <w:rsid w:val="00B74D27"/>
    <w:rsid w:val="00B7511D"/>
    <w:rsid w:val="00B7661D"/>
    <w:rsid w:val="00B81F26"/>
    <w:rsid w:val="00B85C8B"/>
    <w:rsid w:val="00B878C4"/>
    <w:rsid w:val="00B9084B"/>
    <w:rsid w:val="00B90F53"/>
    <w:rsid w:val="00B92281"/>
    <w:rsid w:val="00B9321E"/>
    <w:rsid w:val="00B93AEA"/>
    <w:rsid w:val="00B949D3"/>
    <w:rsid w:val="00B96872"/>
    <w:rsid w:val="00BA1958"/>
    <w:rsid w:val="00BA461B"/>
    <w:rsid w:val="00BA4E39"/>
    <w:rsid w:val="00BA569D"/>
    <w:rsid w:val="00BB09E2"/>
    <w:rsid w:val="00BB3BB6"/>
    <w:rsid w:val="00BB47E5"/>
    <w:rsid w:val="00BC42B8"/>
    <w:rsid w:val="00BC5FA8"/>
    <w:rsid w:val="00BC7BB2"/>
    <w:rsid w:val="00BD05E3"/>
    <w:rsid w:val="00BD106E"/>
    <w:rsid w:val="00BD31E7"/>
    <w:rsid w:val="00BD3308"/>
    <w:rsid w:val="00BD587A"/>
    <w:rsid w:val="00BE25CE"/>
    <w:rsid w:val="00BE3058"/>
    <w:rsid w:val="00BE332F"/>
    <w:rsid w:val="00BE413C"/>
    <w:rsid w:val="00BE4268"/>
    <w:rsid w:val="00BE550B"/>
    <w:rsid w:val="00BE6FC4"/>
    <w:rsid w:val="00BE6FD9"/>
    <w:rsid w:val="00BE7848"/>
    <w:rsid w:val="00BF1015"/>
    <w:rsid w:val="00BF176B"/>
    <w:rsid w:val="00BF30C4"/>
    <w:rsid w:val="00BF6EC2"/>
    <w:rsid w:val="00BF77B4"/>
    <w:rsid w:val="00C009F9"/>
    <w:rsid w:val="00C077A6"/>
    <w:rsid w:val="00C12C2C"/>
    <w:rsid w:val="00C203EB"/>
    <w:rsid w:val="00C22883"/>
    <w:rsid w:val="00C241E5"/>
    <w:rsid w:val="00C24668"/>
    <w:rsid w:val="00C2568A"/>
    <w:rsid w:val="00C25793"/>
    <w:rsid w:val="00C26971"/>
    <w:rsid w:val="00C26FCF"/>
    <w:rsid w:val="00C31732"/>
    <w:rsid w:val="00C3412E"/>
    <w:rsid w:val="00C363CA"/>
    <w:rsid w:val="00C37B96"/>
    <w:rsid w:val="00C40A70"/>
    <w:rsid w:val="00C43198"/>
    <w:rsid w:val="00C53E5A"/>
    <w:rsid w:val="00C53EAA"/>
    <w:rsid w:val="00C63E14"/>
    <w:rsid w:val="00C63E39"/>
    <w:rsid w:val="00C63F68"/>
    <w:rsid w:val="00C6635E"/>
    <w:rsid w:val="00C6703A"/>
    <w:rsid w:val="00C7045C"/>
    <w:rsid w:val="00C70862"/>
    <w:rsid w:val="00C735EA"/>
    <w:rsid w:val="00C75179"/>
    <w:rsid w:val="00C77CD1"/>
    <w:rsid w:val="00C82C55"/>
    <w:rsid w:val="00C87832"/>
    <w:rsid w:val="00C91253"/>
    <w:rsid w:val="00C92289"/>
    <w:rsid w:val="00C94DB2"/>
    <w:rsid w:val="00CA0E36"/>
    <w:rsid w:val="00CA24C5"/>
    <w:rsid w:val="00CA5295"/>
    <w:rsid w:val="00CA573E"/>
    <w:rsid w:val="00CB2196"/>
    <w:rsid w:val="00CB22D7"/>
    <w:rsid w:val="00CB773F"/>
    <w:rsid w:val="00CC28A7"/>
    <w:rsid w:val="00CC62B0"/>
    <w:rsid w:val="00CD2D0A"/>
    <w:rsid w:val="00CE2429"/>
    <w:rsid w:val="00CE4CF3"/>
    <w:rsid w:val="00CE5251"/>
    <w:rsid w:val="00CE6E5E"/>
    <w:rsid w:val="00CE71E5"/>
    <w:rsid w:val="00CE75F4"/>
    <w:rsid w:val="00CF5356"/>
    <w:rsid w:val="00CF610E"/>
    <w:rsid w:val="00CF6A5D"/>
    <w:rsid w:val="00D00BD6"/>
    <w:rsid w:val="00D00EAD"/>
    <w:rsid w:val="00D02E3C"/>
    <w:rsid w:val="00D050BC"/>
    <w:rsid w:val="00D06923"/>
    <w:rsid w:val="00D06F71"/>
    <w:rsid w:val="00D10795"/>
    <w:rsid w:val="00D15906"/>
    <w:rsid w:val="00D16C8E"/>
    <w:rsid w:val="00D16E76"/>
    <w:rsid w:val="00D2221D"/>
    <w:rsid w:val="00D227C5"/>
    <w:rsid w:val="00D22CA4"/>
    <w:rsid w:val="00D2386F"/>
    <w:rsid w:val="00D25681"/>
    <w:rsid w:val="00D2670A"/>
    <w:rsid w:val="00D27D9C"/>
    <w:rsid w:val="00D305BE"/>
    <w:rsid w:val="00D31105"/>
    <w:rsid w:val="00D3529B"/>
    <w:rsid w:val="00D354D1"/>
    <w:rsid w:val="00D35C88"/>
    <w:rsid w:val="00D35F38"/>
    <w:rsid w:val="00D361D5"/>
    <w:rsid w:val="00D36EF3"/>
    <w:rsid w:val="00D405F7"/>
    <w:rsid w:val="00D4438D"/>
    <w:rsid w:val="00D44C9B"/>
    <w:rsid w:val="00D51E11"/>
    <w:rsid w:val="00D55A28"/>
    <w:rsid w:val="00D615D9"/>
    <w:rsid w:val="00D634CA"/>
    <w:rsid w:val="00D64309"/>
    <w:rsid w:val="00D647AF"/>
    <w:rsid w:val="00D6545A"/>
    <w:rsid w:val="00D67A65"/>
    <w:rsid w:val="00D67C1B"/>
    <w:rsid w:val="00D74501"/>
    <w:rsid w:val="00D818BE"/>
    <w:rsid w:val="00D86D3C"/>
    <w:rsid w:val="00D91E0D"/>
    <w:rsid w:val="00D95CB8"/>
    <w:rsid w:val="00DA0627"/>
    <w:rsid w:val="00DA0C22"/>
    <w:rsid w:val="00DA170A"/>
    <w:rsid w:val="00DA481B"/>
    <w:rsid w:val="00DA6AF7"/>
    <w:rsid w:val="00DA7453"/>
    <w:rsid w:val="00DB1728"/>
    <w:rsid w:val="00DB51BA"/>
    <w:rsid w:val="00DC0819"/>
    <w:rsid w:val="00DC18F5"/>
    <w:rsid w:val="00DC2A6D"/>
    <w:rsid w:val="00DC3EEA"/>
    <w:rsid w:val="00DC424B"/>
    <w:rsid w:val="00DC4317"/>
    <w:rsid w:val="00DC7016"/>
    <w:rsid w:val="00DC72FC"/>
    <w:rsid w:val="00DC7C6B"/>
    <w:rsid w:val="00DD4AAF"/>
    <w:rsid w:val="00DD554E"/>
    <w:rsid w:val="00DD5ADC"/>
    <w:rsid w:val="00DD5BDE"/>
    <w:rsid w:val="00DD7BB0"/>
    <w:rsid w:val="00DE12CF"/>
    <w:rsid w:val="00DE2DCF"/>
    <w:rsid w:val="00DE4696"/>
    <w:rsid w:val="00DF2C5E"/>
    <w:rsid w:val="00DF364F"/>
    <w:rsid w:val="00DF3B87"/>
    <w:rsid w:val="00DF5F68"/>
    <w:rsid w:val="00E01D94"/>
    <w:rsid w:val="00E025A4"/>
    <w:rsid w:val="00E0403A"/>
    <w:rsid w:val="00E05508"/>
    <w:rsid w:val="00E07607"/>
    <w:rsid w:val="00E11A96"/>
    <w:rsid w:val="00E139AC"/>
    <w:rsid w:val="00E20105"/>
    <w:rsid w:val="00E22116"/>
    <w:rsid w:val="00E24743"/>
    <w:rsid w:val="00E315F2"/>
    <w:rsid w:val="00E34949"/>
    <w:rsid w:val="00E423A9"/>
    <w:rsid w:val="00E443B0"/>
    <w:rsid w:val="00E4467A"/>
    <w:rsid w:val="00E4723A"/>
    <w:rsid w:val="00E47975"/>
    <w:rsid w:val="00E505C4"/>
    <w:rsid w:val="00E5188F"/>
    <w:rsid w:val="00E54181"/>
    <w:rsid w:val="00E555F8"/>
    <w:rsid w:val="00E622A1"/>
    <w:rsid w:val="00E65E9D"/>
    <w:rsid w:val="00E669B0"/>
    <w:rsid w:val="00E70A81"/>
    <w:rsid w:val="00E74546"/>
    <w:rsid w:val="00E75AF8"/>
    <w:rsid w:val="00E776A1"/>
    <w:rsid w:val="00E81653"/>
    <w:rsid w:val="00E828F2"/>
    <w:rsid w:val="00E870D3"/>
    <w:rsid w:val="00E8716A"/>
    <w:rsid w:val="00E87B6F"/>
    <w:rsid w:val="00E905A3"/>
    <w:rsid w:val="00EA0D50"/>
    <w:rsid w:val="00EA2687"/>
    <w:rsid w:val="00EA427C"/>
    <w:rsid w:val="00EB0AE8"/>
    <w:rsid w:val="00EB547E"/>
    <w:rsid w:val="00EB76D2"/>
    <w:rsid w:val="00EC3E02"/>
    <w:rsid w:val="00EC40F9"/>
    <w:rsid w:val="00ED1404"/>
    <w:rsid w:val="00ED2167"/>
    <w:rsid w:val="00ED23FA"/>
    <w:rsid w:val="00ED61A8"/>
    <w:rsid w:val="00EE18E4"/>
    <w:rsid w:val="00EE4DF9"/>
    <w:rsid w:val="00EE5EB6"/>
    <w:rsid w:val="00EE7732"/>
    <w:rsid w:val="00EF3B99"/>
    <w:rsid w:val="00EF6650"/>
    <w:rsid w:val="00F048E0"/>
    <w:rsid w:val="00F1132E"/>
    <w:rsid w:val="00F17F63"/>
    <w:rsid w:val="00F21796"/>
    <w:rsid w:val="00F35987"/>
    <w:rsid w:val="00F42D74"/>
    <w:rsid w:val="00F44255"/>
    <w:rsid w:val="00F50CC9"/>
    <w:rsid w:val="00F510E6"/>
    <w:rsid w:val="00F52680"/>
    <w:rsid w:val="00F54A13"/>
    <w:rsid w:val="00F561CE"/>
    <w:rsid w:val="00F57B39"/>
    <w:rsid w:val="00F6061E"/>
    <w:rsid w:val="00F60D32"/>
    <w:rsid w:val="00F6727B"/>
    <w:rsid w:val="00F700B6"/>
    <w:rsid w:val="00F7026D"/>
    <w:rsid w:val="00F709B9"/>
    <w:rsid w:val="00F76FEA"/>
    <w:rsid w:val="00F80BE8"/>
    <w:rsid w:val="00F8203B"/>
    <w:rsid w:val="00F84CDE"/>
    <w:rsid w:val="00F84E96"/>
    <w:rsid w:val="00F85074"/>
    <w:rsid w:val="00F8544E"/>
    <w:rsid w:val="00F85FC8"/>
    <w:rsid w:val="00F9003A"/>
    <w:rsid w:val="00F91288"/>
    <w:rsid w:val="00F921BA"/>
    <w:rsid w:val="00F93B0D"/>
    <w:rsid w:val="00F95566"/>
    <w:rsid w:val="00FA1F99"/>
    <w:rsid w:val="00FA6C41"/>
    <w:rsid w:val="00FB288D"/>
    <w:rsid w:val="00FB41D9"/>
    <w:rsid w:val="00FC2028"/>
    <w:rsid w:val="00FC3820"/>
    <w:rsid w:val="00FC610F"/>
    <w:rsid w:val="00FD47E1"/>
    <w:rsid w:val="00FD4CE9"/>
    <w:rsid w:val="00FD724B"/>
    <w:rsid w:val="00FE047B"/>
    <w:rsid w:val="00FE10A3"/>
    <w:rsid w:val="00FE2085"/>
    <w:rsid w:val="00FE2CC1"/>
    <w:rsid w:val="00FE42AF"/>
    <w:rsid w:val="00FE43DC"/>
    <w:rsid w:val="00FE4B5A"/>
    <w:rsid w:val="00FE6D0D"/>
    <w:rsid w:val="00FF596D"/>
    <w:rsid w:val="00FF65AC"/>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38323"/>
  <w15:chartTrackingRefBased/>
  <w15:docId w15:val="{6DFA76A4-F0CF-4AD7-84A4-0682E4FE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936570"/>
    <w:pPr>
      <w:spacing w:after="160" w:line="240" w:lineRule="exact"/>
    </w:pPr>
    <w:rPr>
      <w:rFonts w:ascii="Tahoma" w:hAnsi="Tahoma" w:cs="Tahoma"/>
    </w:rPr>
  </w:style>
  <w:style w:type="character" w:styleId="Hyperlink">
    <w:name w:val="Hyperlink"/>
    <w:rsid w:val="00936570"/>
    <w:rPr>
      <w:color w:val="0000FF"/>
      <w:u w:val="single"/>
    </w:rPr>
  </w:style>
  <w:style w:type="table" w:styleId="TableGrid">
    <w:name w:val="Table Grid"/>
    <w:basedOn w:val="TableNormal"/>
    <w:rsid w:val="0093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36570"/>
    <w:pPr>
      <w:jc w:val="center"/>
    </w:pPr>
    <w:rPr>
      <w:rFonts w:ascii="Arial" w:hAnsi="Arial"/>
      <w:sz w:val="30"/>
    </w:rPr>
  </w:style>
  <w:style w:type="character" w:styleId="UnresolvedMention">
    <w:name w:val="Unresolved Mention"/>
    <w:uiPriority w:val="99"/>
    <w:semiHidden/>
    <w:unhideWhenUsed/>
    <w:rsid w:val="008E4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PVFCCo</Company>
  <LinksUpToDate>false</LinksUpToDate>
  <CharactersWithSpaces>1642</CharactersWithSpaces>
  <SharedDoc>false</SharedDoc>
  <HLinks>
    <vt:vector size="6" baseType="variant">
      <vt:variant>
        <vt:i4>8061024</vt:i4>
      </vt:variant>
      <vt:variant>
        <vt:i4>0</vt:i4>
      </vt:variant>
      <vt:variant>
        <vt:i4>0</vt:i4>
      </vt:variant>
      <vt:variant>
        <vt:i4>5</vt:i4>
      </vt:variant>
      <vt:variant>
        <vt:lpwstr>http://www.dpm.vn/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ttvinh</dc:creator>
  <cp:keywords/>
  <cp:lastModifiedBy>Vinh.Truong The (TCT-PCTT-TB)</cp:lastModifiedBy>
  <cp:revision>11</cp:revision>
  <dcterms:created xsi:type="dcterms:W3CDTF">2026-04-14T08:33:00Z</dcterms:created>
  <dcterms:modified xsi:type="dcterms:W3CDTF">2026-04-22T01:02:00Z</dcterms:modified>
</cp:coreProperties>
</file>